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3A" w:rsidRPr="00ED1670" w:rsidRDefault="00834434" w:rsidP="0083443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483A" w:rsidRPr="00ED1670">
        <w:rPr>
          <w:rFonts w:ascii="Times New Roman" w:hAnsi="Times New Roman" w:cs="Times New Roman"/>
          <w:i/>
          <w:sz w:val="20"/>
          <w:szCs w:val="20"/>
        </w:rPr>
        <w:t>Tekst jednolity Umowy Spółki</w:t>
      </w:r>
    </w:p>
    <w:p w:rsidR="000D483A" w:rsidRPr="00ED1670" w:rsidRDefault="006D6894" w:rsidP="0083443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z dnia 08</w:t>
      </w:r>
      <w:r w:rsidR="00E807D0">
        <w:rPr>
          <w:rFonts w:ascii="Times New Roman" w:hAnsi="Times New Roman" w:cs="Times New Roman"/>
          <w:i/>
          <w:sz w:val="20"/>
          <w:szCs w:val="20"/>
        </w:rPr>
        <w:t xml:space="preserve"> grudnia</w:t>
      </w:r>
      <w:r w:rsidR="00672D75">
        <w:rPr>
          <w:rFonts w:ascii="Times New Roman" w:hAnsi="Times New Roman" w:cs="Times New Roman"/>
          <w:i/>
          <w:sz w:val="20"/>
          <w:szCs w:val="20"/>
        </w:rPr>
        <w:t xml:space="preserve"> 2</w:t>
      </w:r>
      <w:r w:rsidR="00E807D0">
        <w:rPr>
          <w:rFonts w:ascii="Times New Roman" w:hAnsi="Times New Roman" w:cs="Times New Roman"/>
          <w:i/>
          <w:sz w:val="20"/>
          <w:szCs w:val="20"/>
        </w:rPr>
        <w:t>020</w:t>
      </w:r>
      <w:r w:rsidR="000D483A" w:rsidRPr="00ED1670">
        <w:rPr>
          <w:rFonts w:ascii="Times New Roman" w:hAnsi="Times New Roman" w:cs="Times New Roman"/>
          <w:i/>
          <w:sz w:val="20"/>
          <w:szCs w:val="20"/>
        </w:rPr>
        <w:t xml:space="preserve"> r.</w:t>
      </w:r>
    </w:p>
    <w:p w:rsidR="000D483A" w:rsidRDefault="000D483A" w:rsidP="000D483A">
      <w:pPr>
        <w:jc w:val="center"/>
        <w:rPr>
          <w:rFonts w:ascii="Times New Roman" w:hAnsi="Times New Roman" w:cs="Times New Roman"/>
          <w:i/>
        </w:rPr>
      </w:pPr>
    </w:p>
    <w:p w:rsidR="000D483A" w:rsidRDefault="000D483A" w:rsidP="000D483A">
      <w:pPr>
        <w:jc w:val="center"/>
        <w:rPr>
          <w:rFonts w:ascii="Times New Roman" w:hAnsi="Times New Roman" w:cs="Times New Roman"/>
        </w:rPr>
      </w:pPr>
    </w:p>
    <w:p w:rsidR="000D483A" w:rsidRPr="00A07A67" w:rsidRDefault="000D483A" w:rsidP="000D4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A67">
        <w:rPr>
          <w:rFonts w:ascii="Times New Roman" w:hAnsi="Times New Roman" w:cs="Times New Roman"/>
          <w:b/>
          <w:sz w:val="24"/>
          <w:szCs w:val="24"/>
        </w:rPr>
        <w:t>AKT ZAŁOŻYCIELSKI PWIK W SUWAŁKACH SP. Z O.O.</w:t>
      </w:r>
    </w:p>
    <w:p w:rsidR="00F61B49" w:rsidRDefault="00F61B49" w:rsidP="000D483A">
      <w:pPr>
        <w:jc w:val="center"/>
        <w:rPr>
          <w:rFonts w:ascii="Times New Roman" w:hAnsi="Times New Roman" w:cs="Times New Roman"/>
          <w:b/>
        </w:rPr>
      </w:pPr>
    </w:p>
    <w:p w:rsidR="000D483A" w:rsidRPr="00BD025D" w:rsidRDefault="000D483A" w:rsidP="000D483A">
      <w:pPr>
        <w:jc w:val="center"/>
        <w:rPr>
          <w:rFonts w:ascii="Times New Roman" w:hAnsi="Times New Roman" w:cs="Times New Roman"/>
          <w:b/>
        </w:rPr>
      </w:pPr>
      <w:r w:rsidRPr="00BD025D">
        <w:rPr>
          <w:rFonts w:ascii="Times New Roman" w:hAnsi="Times New Roman" w:cs="Times New Roman"/>
          <w:b/>
        </w:rPr>
        <w:t>§ 1.</w:t>
      </w:r>
    </w:p>
    <w:p w:rsidR="000D483A" w:rsidRDefault="000D483A" w:rsidP="000D483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Spółka działa pod firmą: „Przedsiębiorstwo Wodociągów i Kanalizacji </w:t>
      </w:r>
      <w:r>
        <w:rPr>
          <w:rFonts w:ascii="Times New Roman" w:hAnsi="Times New Roman" w:cs="Times New Roman"/>
          <w:sz w:val="24"/>
          <w:szCs w:val="24"/>
        </w:rPr>
        <w:br/>
        <w:t>w Suwałkach Spółka z ograniczoną odpowiedzialnością”.</w:t>
      </w:r>
    </w:p>
    <w:p w:rsidR="000D483A" w:rsidRDefault="000D483A" w:rsidP="00F61B4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Spółka może używać firmy  w skrócie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Suwałkach Sp. z o.o.”.</w:t>
      </w:r>
    </w:p>
    <w:p w:rsidR="00F61B49" w:rsidRPr="00F61B49" w:rsidRDefault="00F61B49" w:rsidP="00F61B49">
      <w:pPr>
        <w:pStyle w:val="Akapitzlist"/>
        <w:spacing w:line="360" w:lineRule="auto"/>
        <w:ind w:left="426"/>
        <w:rPr>
          <w:rFonts w:ascii="Times New Roman" w:hAnsi="Times New Roman" w:cs="Times New Roman"/>
          <w:b/>
          <w:sz w:val="12"/>
          <w:szCs w:val="12"/>
        </w:rPr>
      </w:pPr>
    </w:p>
    <w:p w:rsidR="000D483A" w:rsidRPr="00F61B49" w:rsidRDefault="000D483A" w:rsidP="00F61B49">
      <w:pPr>
        <w:pStyle w:val="Akapitzlist"/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D025D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</w:t>
      </w:r>
      <w:r w:rsidRPr="00F61B49">
        <w:rPr>
          <w:rFonts w:ascii="Times New Roman" w:hAnsi="Times New Roman" w:cs="Times New Roman"/>
          <w:b/>
          <w:sz w:val="24"/>
          <w:szCs w:val="24"/>
        </w:rPr>
        <w:t>§ 2.</w:t>
      </w:r>
    </w:p>
    <w:p w:rsidR="000D483A" w:rsidRPr="00F61B49" w:rsidRDefault="000D483A" w:rsidP="00F61B49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1B49">
        <w:rPr>
          <w:rFonts w:ascii="Times New Roman" w:hAnsi="Times New Roman" w:cs="Times New Roman"/>
          <w:sz w:val="24"/>
          <w:szCs w:val="24"/>
        </w:rPr>
        <w:t>Siedzibą Spółki jest Miasto Suwałki.</w:t>
      </w:r>
    </w:p>
    <w:p w:rsidR="000D483A" w:rsidRDefault="000D483A" w:rsidP="000D483A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Spółka prowadzi działalność na obszarze Rzeczypospolitej Polskiej.</w:t>
      </w:r>
    </w:p>
    <w:p w:rsidR="000D483A" w:rsidRPr="00BD025D" w:rsidRDefault="000D483A" w:rsidP="000D483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D025D">
        <w:rPr>
          <w:rFonts w:ascii="Times New Roman" w:hAnsi="Times New Roman" w:cs="Times New Roman"/>
          <w:b/>
        </w:rPr>
        <w:t>§ 3.</w:t>
      </w:r>
    </w:p>
    <w:p w:rsidR="000D483A" w:rsidRPr="006B7695" w:rsidRDefault="000D483A" w:rsidP="000D4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95">
        <w:rPr>
          <w:rFonts w:ascii="Times New Roman" w:hAnsi="Times New Roman" w:cs="Times New Roman"/>
          <w:sz w:val="24"/>
          <w:szCs w:val="24"/>
        </w:rPr>
        <w:t>Czas trwania Spółki jest nieograniczony.</w:t>
      </w:r>
    </w:p>
    <w:p w:rsidR="000D483A" w:rsidRPr="00BD025D" w:rsidRDefault="000D483A" w:rsidP="000D483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D025D">
        <w:rPr>
          <w:rFonts w:ascii="Times New Roman" w:hAnsi="Times New Roman" w:cs="Times New Roman"/>
          <w:b/>
        </w:rPr>
        <w:t>§ 4.</w:t>
      </w:r>
    </w:p>
    <w:p w:rsidR="000D483A" w:rsidRDefault="000D483A" w:rsidP="000D483A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działalności Spółki jest zaspokajanie zbiorowych potrzeb wspólnoty </w:t>
      </w:r>
      <w:r>
        <w:rPr>
          <w:rFonts w:ascii="Times New Roman" w:hAnsi="Times New Roman" w:cs="Times New Roman"/>
          <w:sz w:val="24"/>
          <w:szCs w:val="24"/>
        </w:rPr>
        <w:br/>
        <w:t>w zakresie wodociągów i zaopatrzenia w wodę, kanalizacji, usuwania i oczyszczania ścieków.</w:t>
      </w:r>
    </w:p>
    <w:p w:rsidR="000D483A" w:rsidRDefault="000D483A" w:rsidP="000D483A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działalności Spółki jest w szczególności:</w:t>
      </w:r>
    </w:p>
    <w:p w:rsidR="000D483A" w:rsidRDefault="000D483A" w:rsidP="000D483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37.00.Z – Odprowadzanie i oczyszczanie ścieków,</w:t>
      </w:r>
    </w:p>
    <w:p w:rsidR="000D483A" w:rsidRDefault="000D483A" w:rsidP="000D483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624">
        <w:rPr>
          <w:rFonts w:ascii="Times New Roman" w:hAnsi="Times New Roman" w:cs="Times New Roman"/>
          <w:sz w:val="24"/>
          <w:szCs w:val="24"/>
        </w:rPr>
        <w:t>36.00.Z – Pobór, uzdatnianie i dostarczanie wody,</w:t>
      </w:r>
    </w:p>
    <w:p w:rsidR="000D483A" w:rsidRPr="00083624" w:rsidRDefault="000D483A" w:rsidP="000D483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20.15.Z – Produkcja nawozów i związków azotowych,</w:t>
      </w:r>
    </w:p>
    <w:p w:rsidR="000D483A" w:rsidRDefault="000D483A" w:rsidP="000D483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624">
        <w:rPr>
          <w:rFonts w:ascii="Times New Roman" w:hAnsi="Times New Roman" w:cs="Times New Roman"/>
          <w:sz w:val="24"/>
          <w:szCs w:val="24"/>
        </w:rPr>
        <w:t>42.21.Z – Roboty związane z budową rurociągów przesyłowych i sieci rozdzielczych,</w:t>
      </w:r>
    </w:p>
    <w:p w:rsidR="00F61B49" w:rsidRDefault="00F61B49" w:rsidP="00F61B49">
      <w:pPr>
        <w:pStyle w:val="Akapitzlist"/>
        <w:numPr>
          <w:ilvl w:val="0"/>
          <w:numId w:val="4"/>
        </w:numPr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B49">
        <w:rPr>
          <w:rFonts w:ascii="Times New Roman" w:hAnsi="Times New Roman" w:cs="Times New Roman"/>
          <w:sz w:val="24"/>
          <w:szCs w:val="24"/>
        </w:rPr>
        <w:t>43.22.Z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62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83A" w:rsidRPr="00F61B49">
        <w:rPr>
          <w:rFonts w:ascii="Times New Roman" w:hAnsi="Times New Roman" w:cs="Times New Roman"/>
          <w:sz w:val="24"/>
          <w:szCs w:val="24"/>
        </w:rPr>
        <w:t>Wykonywanie instalacji wodno-kanalizacyjnych, cieplnych, gazowych</w:t>
      </w:r>
    </w:p>
    <w:p w:rsidR="000D483A" w:rsidRPr="00F61B49" w:rsidRDefault="00F61B49" w:rsidP="00F61B49">
      <w:pPr>
        <w:pStyle w:val="Akapitzlist"/>
        <w:tabs>
          <w:tab w:val="left" w:pos="1701"/>
        </w:tabs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2AF9">
        <w:rPr>
          <w:rFonts w:ascii="Times New Roman" w:hAnsi="Times New Roman" w:cs="Times New Roman"/>
          <w:sz w:val="24"/>
          <w:szCs w:val="24"/>
        </w:rPr>
        <w:t xml:space="preserve"> i </w:t>
      </w:r>
      <w:r w:rsidR="000D483A" w:rsidRPr="00F61B49">
        <w:rPr>
          <w:rFonts w:ascii="Times New Roman" w:hAnsi="Times New Roman" w:cs="Times New Roman"/>
          <w:sz w:val="24"/>
          <w:szCs w:val="24"/>
        </w:rPr>
        <w:t>kanalizacyjnych,</w:t>
      </w:r>
    </w:p>
    <w:p w:rsidR="000D483A" w:rsidRDefault="000D483A" w:rsidP="000D483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71.20.B – Badania i analizy techniczne,</w:t>
      </w:r>
    </w:p>
    <w:p w:rsidR="000D483A" w:rsidRDefault="000D483A" w:rsidP="000D483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38.21.Z – Obróbka i usuwanie odpadów innych niż niebezpieczne,</w:t>
      </w:r>
    </w:p>
    <w:p w:rsidR="000D483A" w:rsidRDefault="000D483A" w:rsidP="000D483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38.22.Z – Przetwarzanie i unieszkodliwianie odpadów niebezpiecznych,</w:t>
      </w:r>
    </w:p>
    <w:p w:rsidR="000D483A" w:rsidRDefault="000D483A" w:rsidP="000D483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35.11.Z – Wytwarzanie energii elektrycznej,</w:t>
      </w:r>
    </w:p>
    <w:p w:rsidR="000D483A" w:rsidRDefault="000D483A" w:rsidP="000D483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49.41.Z – Transport drogowy towarów,</w:t>
      </w:r>
    </w:p>
    <w:p w:rsidR="000D483A" w:rsidRPr="00004B6F" w:rsidRDefault="000D483A" w:rsidP="000D483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B6F">
        <w:rPr>
          <w:rFonts w:ascii="Times New Roman" w:hAnsi="Times New Roman" w:cs="Times New Roman"/>
          <w:sz w:val="24"/>
          <w:szCs w:val="24"/>
        </w:rPr>
        <w:t xml:space="preserve"> 43.29.Z – Wykonywanie pozostałych instalacji budowalnych,</w:t>
      </w:r>
    </w:p>
    <w:p w:rsidR="000D483A" w:rsidRPr="00083624" w:rsidRDefault="000D483A" w:rsidP="000D483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83624">
        <w:rPr>
          <w:rFonts w:ascii="Times New Roman" w:hAnsi="Times New Roman" w:cs="Times New Roman"/>
          <w:sz w:val="24"/>
          <w:szCs w:val="24"/>
        </w:rPr>
        <w:t>49.39.Z – Pozostały transport lądowy pasażerski, gdzie indziej nie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83624">
        <w:rPr>
          <w:rFonts w:ascii="Times New Roman" w:hAnsi="Times New Roman" w:cs="Times New Roman"/>
          <w:sz w:val="24"/>
          <w:szCs w:val="24"/>
        </w:rPr>
        <w:t>klasyfikowany,</w:t>
      </w:r>
    </w:p>
    <w:p w:rsidR="000D483A" w:rsidRDefault="000D483A" w:rsidP="000D483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71.12.Z – Działalność w zakresie inżynierii i związane z nią doradztwo techniczne,</w:t>
      </w:r>
    </w:p>
    <w:p w:rsidR="000D483A" w:rsidRDefault="000D483A" w:rsidP="000D483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38.11.Z – Zbieranie odpadów innych niż niebezpieczne,</w:t>
      </w:r>
    </w:p>
    <w:p w:rsidR="000D483A" w:rsidRDefault="000D483A" w:rsidP="000D483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38.12.Z – Zbieranie odpadów niebezpiecznych,</w:t>
      </w:r>
    </w:p>
    <w:p w:rsidR="000D483A" w:rsidRDefault="000D483A" w:rsidP="000D483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35.14.Z – Handel energią elektryczną.</w:t>
      </w:r>
    </w:p>
    <w:p w:rsidR="000D483A" w:rsidRPr="00BD025D" w:rsidRDefault="000D483A" w:rsidP="000D483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D025D">
        <w:rPr>
          <w:rFonts w:ascii="Times New Roman" w:hAnsi="Times New Roman" w:cs="Times New Roman"/>
          <w:b/>
        </w:rPr>
        <w:t>§ 5.</w:t>
      </w:r>
    </w:p>
    <w:p w:rsidR="000D483A" w:rsidRDefault="000D483A" w:rsidP="000D483A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</w:t>
      </w:r>
      <w:r w:rsidR="00E807D0">
        <w:rPr>
          <w:rFonts w:ascii="Times New Roman" w:hAnsi="Times New Roman" w:cs="Times New Roman"/>
          <w:sz w:val="24"/>
          <w:szCs w:val="24"/>
        </w:rPr>
        <w:t>pitał zakładowy Spółki wynosi 67 052</w:t>
      </w:r>
      <w:r w:rsidR="00F84495">
        <w:rPr>
          <w:rFonts w:ascii="Times New Roman" w:hAnsi="Times New Roman" w:cs="Times New Roman"/>
          <w:sz w:val="24"/>
          <w:szCs w:val="24"/>
        </w:rPr>
        <w:t xml:space="preserve"> </w:t>
      </w:r>
      <w:r w:rsidR="001E015B">
        <w:rPr>
          <w:rFonts w:ascii="Times New Roman" w:hAnsi="Times New Roman" w:cs="Times New Roman"/>
          <w:sz w:val="24"/>
          <w:szCs w:val="24"/>
        </w:rPr>
        <w:t>000 zł (</w:t>
      </w:r>
      <w:r>
        <w:rPr>
          <w:rFonts w:ascii="Times New Roman" w:hAnsi="Times New Roman" w:cs="Times New Roman"/>
          <w:sz w:val="24"/>
          <w:szCs w:val="24"/>
        </w:rPr>
        <w:t>sześ</w:t>
      </w:r>
      <w:r w:rsidRPr="00796AF8">
        <w:rPr>
          <w:rFonts w:ascii="Times New Roman" w:hAnsi="Times New Roman" w:cs="Times New Roman"/>
          <w:sz w:val="24"/>
          <w:szCs w:val="24"/>
        </w:rPr>
        <w:t>ćdziesiąt</w:t>
      </w:r>
      <w:r w:rsidR="00E807D0">
        <w:rPr>
          <w:rFonts w:ascii="Times New Roman" w:hAnsi="Times New Roman" w:cs="Times New Roman"/>
          <w:sz w:val="24"/>
          <w:szCs w:val="24"/>
        </w:rPr>
        <w:t xml:space="preserve"> siedem</w:t>
      </w:r>
      <w:r w:rsidRPr="00796AF8">
        <w:rPr>
          <w:rFonts w:ascii="Times New Roman" w:hAnsi="Times New Roman" w:cs="Times New Roman"/>
          <w:sz w:val="24"/>
          <w:szCs w:val="24"/>
        </w:rPr>
        <w:t xml:space="preserve"> milionów</w:t>
      </w:r>
      <w:r w:rsidR="00F84495">
        <w:rPr>
          <w:rFonts w:ascii="Times New Roman" w:hAnsi="Times New Roman" w:cs="Times New Roman"/>
          <w:sz w:val="24"/>
          <w:szCs w:val="24"/>
        </w:rPr>
        <w:t xml:space="preserve"> pięć</w:t>
      </w:r>
      <w:r w:rsidR="00E807D0">
        <w:rPr>
          <w:rFonts w:ascii="Times New Roman" w:hAnsi="Times New Roman" w:cs="Times New Roman"/>
          <w:sz w:val="24"/>
          <w:szCs w:val="24"/>
        </w:rPr>
        <w:t xml:space="preserve">dziesiąt dwa </w:t>
      </w:r>
      <w:r w:rsidRPr="00796AF8">
        <w:rPr>
          <w:rFonts w:ascii="Times New Roman" w:hAnsi="Times New Roman" w:cs="Times New Roman"/>
          <w:sz w:val="24"/>
          <w:szCs w:val="24"/>
        </w:rPr>
        <w:t>tysi</w:t>
      </w:r>
      <w:r w:rsidR="00E807D0">
        <w:rPr>
          <w:rFonts w:ascii="Times New Roman" w:hAnsi="Times New Roman" w:cs="Times New Roman"/>
          <w:sz w:val="24"/>
          <w:szCs w:val="24"/>
        </w:rPr>
        <w:t>ące</w:t>
      </w:r>
      <w:r w:rsidR="00F84495">
        <w:rPr>
          <w:rFonts w:ascii="Times New Roman" w:hAnsi="Times New Roman" w:cs="Times New Roman"/>
          <w:sz w:val="24"/>
          <w:szCs w:val="24"/>
        </w:rPr>
        <w:t xml:space="preserve"> złotych)</w:t>
      </w:r>
      <w:r w:rsidRPr="00796AF8">
        <w:rPr>
          <w:rFonts w:ascii="Times New Roman" w:hAnsi="Times New Roman" w:cs="Times New Roman"/>
          <w:sz w:val="24"/>
          <w:szCs w:val="24"/>
        </w:rPr>
        <w:t xml:space="preserve"> i dzieli się na </w:t>
      </w:r>
      <w:r w:rsidR="00E807D0">
        <w:rPr>
          <w:rFonts w:ascii="Times New Roman" w:hAnsi="Times New Roman" w:cs="Times New Roman"/>
          <w:sz w:val="24"/>
          <w:szCs w:val="24"/>
        </w:rPr>
        <w:t>67 052</w:t>
      </w:r>
      <w:r w:rsidRPr="00796AF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sześ</w:t>
      </w:r>
      <w:r w:rsidRPr="00796AF8">
        <w:rPr>
          <w:rFonts w:ascii="Times New Roman" w:hAnsi="Times New Roman" w:cs="Times New Roman"/>
          <w:sz w:val="24"/>
          <w:szCs w:val="24"/>
        </w:rPr>
        <w:t xml:space="preserve">ćdziesiąt </w:t>
      </w:r>
      <w:r w:rsidR="00E807D0">
        <w:rPr>
          <w:rFonts w:ascii="Times New Roman" w:hAnsi="Times New Roman" w:cs="Times New Roman"/>
          <w:sz w:val="24"/>
          <w:szCs w:val="24"/>
        </w:rPr>
        <w:t>siedem</w:t>
      </w:r>
      <w:r w:rsidR="00F84495">
        <w:rPr>
          <w:rFonts w:ascii="Times New Roman" w:hAnsi="Times New Roman" w:cs="Times New Roman"/>
          <w:sz w:val="24"/>
          <w:szCs w:val="24"/>
        </w:rPr>
        <w:t xml:space="preserve"> </w:t>
      </w:r>
      <w:r w:rsidRPr="00796AF8">
        <w:rPr>
          <w:rFonts w:ascii="Times New Roman" w:hAnsi="Times New Roman" w:cs="Times New Roman"/>
          <w:sz w:val="24"/>
          <w:szCs w:val="24"/>
        </w:rPr>
        <w:t xml:space="preserve">tysięcy </w:t>
      </w:r>
      <w:r w:rsidR="00E807D0">
        <w:rPr>
          <w:rFonts w:ascii="Times New Roman" w:hAnsi="Times New Roman" w:cs="Times New Roman"/>
          <w:sz w:val="24"/>
          <w:szCs w:val="24"/>
        </w:rPr>
        <w:t>pięćdziesiąt dwa</w:t>
      </w:r>
      <w:r w:rsidRPr="00796AF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D6894">
        <w:rPr>
          <w:rFonts w:ascii="Times New Roman" w:hAnsi="Times New Roman" w:cs="Times New Roman"/>
          <w:sz w:val="24"/>
          <w:szCs w:val="24"/>
        </w:rPr>
        <w:t xml:space="preserve">działów o wartości nominalnej 1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000 zł (jeden tysiąc złotych) każdy.</w:t>
      </w:r>
    </w:p>
    <w:p w:rsidR="000D483A" w:rsidRDefault="000D483A" w:rsidP="000D483A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Udziały w Spółce są równe i niepodzielne.</w:t>
      </w:r>
    </w:p>
    <w:p w:rsidR="000D483A" w:rsidRDefault="000D483A" w:rsidP="000D483A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ze wspólników może posiadać więcej niż jeden udział.</w:t>
      </w:r>
    </w:p>
    <w:p w:rsidR="000D483A" w:rsidRPr="00BD025D" w:rsidRDefault="000D483A" w:rsidP="000D483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D025D">
        <w:rPr>
          <w:rFonts w:ascii="Times New Roman" w:hAnsi="Times New Roman" w:cs="Times New Roman"/>
          <w:b/>
        </w:rPr>
        <w:t>§ 6.</w:t>
      </w:r>
    </w:p>
    <w:p w:rsidR="000D483A" w:rsidRPr="006B7695" w:rsidRDefault="000D483A" w:rsidP="000D4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95">
        <w:rPr>
          <w:rFonts w:ascii="Times New Roman" w:hAnsi="Times New Roman" w:cs="Times New Roman"/>
          <w:sz w:val="24"/>
          <w:szCs w:val="24"/>
        </w:rPr>
        <w:t>Wszystkie udziały objęło Miasto Suwałki.</w:t>
      </w:r>
    </w:p>
    <w:p w:rsidR="000D483A" w:rsidRPr="00BD025D" w:rsidRDefault="000D483A" w:rsidP="000D483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D025D">
        <w:rPr>
          <w:rFonts w:ascii="Times New Roman" w:hAnsi="Times New Roman" w:cs="Times New Roman"/>
          <w:b/>
        </w:rPr>
        <w:t>§ 7.</w:t>
      </w:r>
    </w:p>
    <w:p w:rsidR="000D483A" w:rsidRPr="0051193A" w:rsidRDefault="000D483A" w:rsidP="000D4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93A">
        <w:rPr>
          <w:rFonts w:ascii="Times New Roman" w:hAnsi="Times New Roman" w:cs="Times New Roman"/>
          <w:sz w:val="24"/>
          <w:szCs w:val="24"/>
        </w:rPr>
        <w:t>Kapitał zakładowy Spółki może być podwyższany w drodze uchwał Zgromadzenia Wspólników bez dokonywania zmian umowy Spółki pod warunkiem iż:</w:t>
      </w:r>
    </w:p>
    <w:p w:rsidR="000D483A" w:rsidRDefault="000D483A" w:rsidP="000D483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podwyższenie kapitału zakładowego Spółki następuje z tytułu przyjęcia nowych inwestycji (oprócz nieruchomości) stanowiących wkład niepieniężny Miasta,</w:t>
      </w:r>
    </w:p>
    <w:p w:rsidR="000D483A" w:rsidRDefault="000D483A" w:rsidP="000D483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jednorazowe podwyższenie kapitału zakładowego nie przekroczy kwoty 5.000.000 zł,</w:t>
      </w:r>
    </w:p>
    <w:p w:rsidR="000D483A" w:rsidRDefault="000D483A" w:rsidP="000D483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podwyższenie następuje raz w roku – I półroczu.</w:t>
      </w:r>
    </w:p>
    <w:p w:rsidR="000D483A" w:rsidRPr="00BD025D" w:rsidRDefault="000D483A" w:rsidP="000D483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D025D">
        <w:rPr>
          <w:rFonts w:ascii="Times New Roman" w:hAnsi="Times New Roman" w:cs="Times New Roman"/>
          <w:b/>
        </w:rPr>
        <w:t>§ 8.</w:t>
      </w:r>
    </w:p>
    <w:p w:rsidR="000D483A" w:rsidRDefault="000D483A" w:rsidP="000D4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Organami Spółki są: Zgromadzenie Wspólników, Rada Nadzorcza oraz Zarząd.</w:t>
      </w:r>
    </w:p>
    <w:p w:rsidR="000D483A" w:rsidRPr="00BD025D" w:rsidRDefault="000D483A" w:rsidP="000D483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D025D">
        <w:rPr>
          <w:rFonts w:ascii="Times New Roman" w:hAnsi="Times New Roman" w:cs="Times New Roman"/>
          <w:b/>
        </w:rPr>
        <w:t>§ 9.</w:t>
      </w:r>
    </w:p>
    <w:p w:rsidR="000D483A" w:rsidRDefault="000D483A" w:rsidP="000D4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Zgromadzenia Wspólników należy:</w:t>
      </w:r>
    </w:p>
    <w:p w:rsidR="000D483A" w:rsidRDefault="000D483A" w:rsidP="000D483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rozpatrywanie i zatwierdzanie rocznego sprawozdania finansowego Spółki oraz sprawozdania Zarządu z działalności Spółki,</w:t>
      </w:r>
    </w:p>
    <w:p w:rsidR="000D483A" w:rsidRDefault="000D483A" w:rsidP="000D483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uchwał o podziale zysku lub pokryciu straty,</w:t>
      </w:r>
    </w:p>
    <w:p w:rsidR="000D483A" w:rsidRDefault="000D483A" w:rsidP="000D483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członkom organów Spółki absolutorium z wykonania przez nich obowiązków,</w:t>
      </w:r>
    </w:p>
    <w:p w:rsidR="000D483A" w:rsidRDefault="000D483A" w:rsidP="000D483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zatwierdzanie planów rzeczowo-finansowych Spółki,</w:t>
      </w:r>
    </w:p>
    <w:p w:rsidR="000D483A" w:rsidRDefault="000D483A" w:rsidP="000D483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i decydowanie o przeznaczeniu funduszy celowych Spółki,</w:t>
      </w:r>
    </w:p>
    <w:p w:rsidR="000D483A" w:rsidRDefault="000D483A" w:rsidP="000D483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powoływanie i odwoływanie członków Rady Nadzorczej,</w:t>
      </w:r>
    </w:p>
    <w:p w:rsidR="000D483A" w:rsidRDefault="000D483A" w:rsidP="000D483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uchwał w sprawie podwyższenia lub obniżenia kapitału zakładowego Spółki,</w:t>
      </w:r>
    </w:p>
    <w:p w:rsidR="000D483A" w:rsidRDefault="000D483A" w:rsidP="000D483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aktu założycielskiego Spółki,</w:t>
      </w:r>
    </w:p>
    <w:p w:rsidR="000D483A" w:rsidRDefault="000D483A" w:rsidP="000D483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podejmowanie uchwał w sprawie zbycia, dzierżawy majątku lub ustanowienia na nim prawa użytkowania i innych  obciążeń, jeśli wartość poszczególnych czynności jest wyższa od 1.000.000,00 zł (jeden milion złotych), a także nabywania, zbywania </w:t>
      </w:r>
      <w:r>
        <w:rPr>
          <w:rFonts w:ascii="Times New Roman" w:hAnsi="Times New Roman" w:cs="Times New Roman"/>
          <w:sz w:val="24"/>
          <w:szCs w:val="24"/>
        </w:rPr>
        <w:br/>
        <w:t xml:space="preserve">i obciążania udziałów, akcji, obligacji oraz zaciągania zobowiązań nie związanych </w:t>
      </w:r>
      <w:r>
        <w:rPr>
          <w:rFonts w:ascii="Times New Roman" w:hAnsi="Times New Roman" w:cs="Times New Roman"/>
          <w:sz w:val="24"/>
          <w:szCs w:val="24"/>
        </w:rPr>
        <w:br/>
        <w:t>z bieżącą podstawową działalnością, jeżeli wartość poszczególnych czynności przekracza 1.000.000.00 zł (jeden milion złotych),</w:t>
      </w:r>
    </w:p>
    <w:p w:rsidR="000D483A" w:rsidRDefault="000D483A" w:rsidP="000D483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zatwierdzanie regulaminów działania organów Spółki,</w:t>
      </w:r>
    </w:p>
    <w:p w:rsidR="000D483A" w:rsidRDefault="000D483A" w:rsidP="000D483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rozpatrywanie wniosków przedstawianych przez organy Spółki,</w:t>
      </w:r>
    </w:p>
    <w:p w:rsidR="000D483A" w:rsidRDefault="000D483A" w:rsidP="000D483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podejmowanie uchwał w innych sprawach, zastrzeżonych do kompetencji Zgromadzenia Wspólników postanowieniami Kodeksu Spółek Handlowych,</w:t>
      </w:r>
    </w:p>
    <w:p w:rsidR="000D483A" w:rsidRDefault="000D483A" w:rsidP="000D483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emisja obligacji,</w:t>
      </w:r>
    </w:p>
    <w:p w:rsidR="000D483A" w:rsidRDefault="000D483A" w:rsidP="000D483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83A">
        <w:rPr>
          <w:rFonts w:ascii="Times New Roman" w:hAnsi="Times New Roman" w:cs="Times New Roman"/>
          <w:sz w:val="24"/>
          <w:szCs w:val="24"/>
        </w:rPr>
        <w:t xml:space="preserve">ustalenie zasad wynagrodzenia Prezesowi Zarządu oraz umowy o świadczenie usług </w:t>
      </w:r>
      <w:r>
        <w:rPr>
          <w:rFonts w:ascii="Times New Roman" w:hAnsi="Times New Roman" w:cs="Times New Roman"/>
          <w:sz w:val="24"/>
          <w:szCs w:val="24"/>
        </w:rPr>
        <w:br/>
      </w:r>
      <w:r w:rsidRPr="000D483A">
        <w:rPr>
          <w:rFonts w:ascii="Times New Roman" w:hAnsi="Times New Roman" w:cs="Times New Roman"/>
          <w:sz w:val="24"/>
          <w:szCs w:val="24"/>
        </w:rPr>
        <w:t>w zakresie zarządzania,</w:t>
      </w:r>
    </w:p>
    <w:p w:rsidR="000D483A" w:rsidRPr="000D483A" w:rsidRDefault="000D483A" w:rsidP="000D483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0D483A">
        <w:rPr>
          <w:rFonts w:ascii="Times New Roman" w:hAnsi="Times New Roman" w:cs="Times New Roman"/>
          <w:sz w:val="24"/>
          <w:szCs w:val="24"/>
        </w:rPr>
        <w:t>stalenie wynagrodzenia członkom Rady Nadzorczej.</w:t>
      </w:r>
    </w:p>
    <w:p w:rsidR="000D483A" w:rsidRPr="00BD025D" w:rsidRDefault="000D483A" w:rsidP="000D483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D025D">
        <w:rPr>
          <w:rFonts w:ascii="Times New Roman" w:hAnsi="Times New Roman" w:cs="Times New Roman"/>
          <w:b/>
        </w:rPr>
        <w:t>§ 10.</w:t>
      </w:r>
    </w:p>
    <w:p w:rsidR="000D483A" w:rsidRDefault="000D483A" w:rsidP="000D483A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Kontrolę działalności Spółki sprawuje Rada Nadzorcza.</w:t>
      </w:r>
    </w:p>
    <w:p w:rsidR="000D483A" w:rsidRDefault="000D483A" w:rsidP="000D483A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Nadzorcza składa się z 5 (pięciu) członków.</w:t>
      </w:r>
    </w:p>
    <w:p w:rsidR="000D483A" w:rsidRDefault="000D483A" w:rsidP="000D483A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Kadencja członków Rady Nadzorczej jest wspólna i trwa 3 lata.</w:t>
      </w:r>
    </w:p>
    <w:p w:rsidR="000D483A" w:rsidRDefault="000D483A" w:rsidP="000D483A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Dwóch członków Rady Nadzorczej wybieranych jest przez pracowników Spółki.</w:t>
      </w:r>
    </w:p>
    <w:p w:rsidR="000D483A" w:rsidRPr="00BD025D" w:rsidRDefault="000D483A" w:rsidP="000D483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D025D">
        <w:rPr>
          <w:rFonts w:ascii="Times New Roman" w:hAnsi="Times New Roman" w:cs="Times New Roman"/>
          <w:b/>
        </w:rPr>
        <w:t>§ 11.</w:t>
      </w:r>
    </w:p>
    <w:p w:rsidR="000D483A" w:rsidRDefault="000D483A" w:rsidP="000D483A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Rady Nadzorczej należy w szczególności:</w:t>
      </w:r>
    </w:p>
    <w:p w:rsidR="000D483A" w:rsidRDefault="000D483A" w:rsidP="000D483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83A">
        <w:rPr>
          <w:rFonts w:ascii="Times New Roman" w:hAnsi="Times New Roman" w:cs="Times New Roman"/>
          <w:sz w:val="24"/>
          <w:szCs w:val="24"/>
        </w:rPr>
        <w:t xml:space="preserve">ocena sprawozdania Zarządu z działalności Spółki oraz sprawozdania finansowego </w:t>
      </w:r>
      <w:r w:rsidRPr="000D483A">
        <w:rPr>
          <w:rFonts w:ascii="Times New Roman" w:hAnsi="Times New Roman" w:cs="Times New Roman"/>
          <w:sz w:val="24"/>
          <w:szCs w:val="24"/>
        </w:rPr>
        <w:br/>
        <w:t>za ubiegły rok obrotowy w zakresie ich zgodności z księgami i dokumentami, jak i ze stanem faktycznym,</w:t>
      </w:r>
    </w:p>
    <w:p w:rsidR="000D483A" w:rsidRDefault="000D483A" w:rsidP="000D483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83A">
        <w:rPr>
          <w:rFonts w:ascii="Times New Roman" w:hAnsi="Times New Roman" w:cs="Times New Roman"/>
          <w:sz w:val="24"/>
          <w:szCs w:val="24"/>
        </w:rPr>
        <w:t>ocena wniosków Zarządu dotyczących podziału zysku albo pokrycia straty,</w:t>
      </w:r>
    </w:p>
    <w:p w:rsidR="000D483A" w:rsidRDefault="000D483A" w:rsidP="000D483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83A">
        <w:rPr>
          <w:rFonts w:ascii="Times New Roman" w:hAnsi="Times New Roman" w:cs="Times New Roman"/>
          <w:sz w:val="24"/>
          <w:szCs w:val="24"/>
        </w:rPr>
        <w:t>opiniowanie planów rzeczowo</w:t>
      </w:r>
      <w:r w:rsidR="00030FD1">
        <w:rPr>
          <w:rFonts w:ascii="Times New Roman" w:hAnsi="Times New Roman" w:cs="Times New Roman"/>
          <w:sz w:val="24"/>
          <w:szCs w:val="24"/>
        </w:rPr>
        <w:t>-</w:t>
      </w:r>
      <w:r w:rsidRPr="000D483A">
        <w:rPr>
          <w:rFonts w:ascii="Times New Roman" w:hAnsi="Times New Roman" w:cs="Times New Roman"/>
          <w:sz w:val="24"/>
          <w:szCs w:val="24"/>
        </w:rPr>
        <w:t>finansowych Spółki,</w:t>
      </w:r>
    </w:p>
    <w:p w:rsidR="000D483A" w:rsidRDefault="000D483A" w:rsidP="000D483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83A">
        <w:rPr>
          <w:rFonts w:ascii="Times New Roman" w:hAnsi="Times New Roman" w:cs="Times New Roman"/>
          <w:sz w:val="24"/>
          <w:szCs w:val="24"/>
        </w:rPr>
        <w:lastRenderedPageBreak/>
        <w:t>wybór firmy audytorskiej do badania sprawozdania finansowego Spółki,</w:t>
      </w:r>
    </w:p>
    <w:p w:rsidR="000D483A" w:rsidRDefault="000D483A" w:rsidP="0030476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68">
        <w:rPr>
          <w:rFonts w:ascii="Times New Roman" w:hAnsi="Times New Roman" w:cs="Times New Roman"/>
          <w:sz w:val="24"/>
          <w:szCs w:val="24"/>
        </w:rPr>
        <w:t xml:space="preserve">opiniowanie innych spraw wnoszonych przez Zarząd </w:t>
      </w:r>
      <w:r w:rsidR="00304768">
        <w:rPr>
          <w:rFonts w:ascii="Times New Roman" w:hAnsi="Times New Roman" w:cs="Times New Roman"/>
          <w:sz w:val="24"/>
          <w:szCs w:val="24"/>
        </w:rPr>
        <w:t xml:space="preserve">i Zgromadzenie Wspólników </w:t>
      </w:r>
      <w:r w:rsidRPr="00304768">
        <w:rPr>
          <w:rFonts w:ascii="Times New Roman" w:hAnsi="Times New Roman" w:cs="Times New Roman"/>
          <w:sz w:val="24"/>
          <w:szCs w:val="24"/>
        </w:rPr>
        <w:t>Spółki,</w:t>
      </w:r>
    </w:p>
    <w:p w:rsidR="000D483A" w:rsidRDefault="000D483A" w:rsidP="0030476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68">
        <w:rPr>
          <w:rFonts w:ascii="Times New Roman" w:hAnsi="Times New Roman" w:cs="Times New Roman"/>
          <w:sz w:val="24"/>
          <w:szCs w:val="24"/>
        </w:rPr>
        <w:t>powoływanie i odwoływanie Prezesa Zarządu,</w:t>
      </w:r>
    </w:p>
    <w:p w:rsidR="000D483A" w:rsidRDefault="000D483A" w:rsidP="0030476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68">
        <w:rPr>
          <w:rFonts w:ascii="Times New Roman" w:hAnsi="Times New Roman" w:cs="Times New Roman"/>
          <w:sz w:val="24"/>
          <w:szCs w:val="24"/>
        </w:rPr>
        <w:t xml:space="preserve">zawarcie umowy z Prezesem Zarządu Spółki o świadczenie usług w zakresie zarządzania. </w:t>
      </w:r>
    </w:p>
    <w:p w:rsidR="000D483A" w:rsidRDefault="000D483A" w:rsidP="00304768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D483A">
        <w:rPr>
          <w:rFonts w:ascii="Times New Roman" w:hAnsi="Times New Roman" w:cs="Times New Roman"/>
          <w:sz w:val="24"/>
          <w:szCs w:val="24"/>
        </w:rPr>
        <w:t>2. Do kompetencji Rady Nadzorczej ponadto należy :</w:t>
      </w:r>
    </w:p>
    <w:p w:rsidR="000D483A" w:rsidRDefault="000D483A" w:rsidP="0030476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68">
        <w:rPr>
          <w:rFonts w:ascii="Times New Roman" w:hAnsi="Times New Roman" w:cs="Times New Roman"/>
          <w:sz w:val="24"/>
          <w:szCs w:val="24"/>
        </w:rPr>
        <w:t xml:space="preserve">delegowanie członków Rady Nadzorczej do czasowego wykonywania czynności Prezesa Zarządu, nie mogącego </w:t>
      </w:r>
      <w:r w:rsidR="000A1B16">
        <w:rPr>
          <w:rFonts w:ascii="Times New Roman" w:hAnsi="Times New Roman" w:cs="Times New Roman"/>
          <w:sz w:val="24"/>
          <w:szCs w:val="24"/>
        </w:rPr>
        <w:t>s</w:t>
      </w:r>
      <w:r w:rsidRPr="00304768">
        <w:rPr>
          <w:rFonts w:ascii="Times New Roman" w:hAnsi="Times New Roman" w:cs="Times New Roman"/>
          <w:sz w:val="24"/>
          <w:szCs w:val="24"/>
        </w:rPr>
        <w:t>prawować swoich funkcji,</w:t>
      </w:r>
    </w:p>
    <w:p w:rsidR="000D483A" w:rsidRDefault="000D483A" w:rsidP="0030476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68">
        <w:rPr>
          <w:rFonts w:ascii="Times New Roman" w:hAnsi="Times New Roman" w:cs="Times New Roman"/>
          <w:sz w:val="24"/>
          <w:szCs w:val="24"/>
        </w:rPr>
        <w:t>nadzór nad realizacją uchwał Zgromadzenia Wspólników,</w:t>
      </w:r>
    </w:p>
    <w:p w:rsidR="000D483A" w:rsidRDefault="000D483A" w:rsidP="0030476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68">
        <w:rPr>
          <w:rFonts w:ascii="Times New Roman" w:hAnsi="Times New Roman" w:cs="Times New Roman"/>
          <w:sz w:val="24"/>
          <w:szCs w:val="24"/>
        </w:rPr>
        <w:t>kształtowanie wynagrodzenia Prezesa Zarządu Spółki zgodnie z obowiązującymi w tej mierze przepisami i uchwałami Zgromadzenia Wspólników,</w:t>
      </w:r>
    </w:p>
    <w:p w:rsidR="000D483A" w:rsidRDefault="000D483A" w:rsidP="0030476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68">
        <w:rPr>
          <w:rFonts w:ascii="Times New Roman" w:hAnsi="Times New Roman" w:cs="Times New Roman"/>
          <w:sz w:val="24"/>
          <w:szCs w:val="24"/>
        </w:rPr>
        <w:t>ustalanie na każdy rok obrotowy celów zarządczych Prezesowi Zarządu i ocena ich wykonania,</w:t>
      </w:r>
    </w:p>
    <w:p w:rsidR="000D483A" w:rsidRDefault="000D483A" w:rsidP="0030476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68">
        <w:rPr>
          <w:rFonts w:ascii="Times New Roman" w:hAnsi="Times New Roman" w:cs="Times New Roman"/>
          <w:sz w:val="24"/>
          <w:szCs w:val="24"/>
        </w:rPr>
        <w:t>ustalenie wysokości zmiennego wynagrodzenia Prezesowi Zarządu Spółki,</w:t>
      </w:r>
    </w:p>
    <w:p w:rsidR="000D483A" w:rsidRDefault="000D483A" w:rsidP="0030476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68">
        <w:rPr>
          <w:rFonts w:ascii="Times New Roman" w:hAnsi="Times New Roman" w:cs="Times New Roman"/>
          <w:sz w:val="24"/>
          <w:szCs w:val="24"/>
        </w:rPr>
        <w:t>zarządzenie przeprowadzenia wyborów członków Rady Nadzorczej wybie</w:t>
      </w:r>
      <w:r w:rsidR="00C32A3A">
        <w:rPr>
          <w:rFonts w:ascii="Times New Roman" w:hAnsi="Times New Roman" w:cs="Times New Roman"/>
          <w:sz w:val="24"/>
          <w:szCs w:val="24"/>
        </w:rPr>
        <w:t>ranych przez pracowników Spółki,</w:t>
      </w:r>
    </w:p>
    <w:p w:rsidR="00C32A3A" w:rsidRPr="00304768" w:rsidRDefault="00C32A3A" w:rsidP="0030476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oświadczenia Prezesa Zarządu o rezygnacji z pełnienia funkcji i w tym celu niezwłocznie jest zwołane posiedzenie Rady Nadzorczej, a rezygnacja jest skuteczna z dniem następującym po dniu, na które zwołano posiedzenie Rady Nadzorczej.</w:t>
      </w:r>
    </w:p>
    <w:p w:rsidR="000D483A" w:rsidRPr="00BD025D" w:rsidRDefault="000D483A" w:rsidP="000D483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D025D">
        <w:rPr>
          <w:rFonts w:ascii="Times New Roman" w:hAnsi="Times New Roman" w:cs="Times New Roman"/>
          <w:b/>
        </w:rPr>
        <w:t>§ 12.</w:t>
      </w:r>
    </w:p>
    <w:p w:rsidR="000D483A" w:rsidRDefault="000D483A" w:rsidP="00882934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Spółki jest jednoosobowy.</w:t>
      </w:r>
    </w:p>
    <w:p w:rsidR="000D483A" w:rsidRDefault="000D483A" w:rsidP="00882934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2934">
        <w:rPr>
          <w:rFonts w:ascii="Times New Roman" w:hAnsi="Times New Roman" w:cs="Times New Roman"/>
          <w:sz w:val="24"/>
          <w:szCs w:val="24"/>
        </w:rPr>
        <w:t>Kadencja Prezesa Zarządu trwa 4 (cztery) lata.</w:t>
      </w:r>
    </w:p>
    <w:p w:rsidR="00882934" w:rsidRDefault="00882934" w:rsidP="00882934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2934">
        <w:rPr>
          <w:rFonts w:ascii="Times New Roman" w:hAnsi="Times New Roman" w:cs="Times New Roman"/>
          <w:sz w:val="24"/>
          <w:szCs w:val="24"/>
        </w:rPr>
        <w:t xml:space="preserve">Prezesa Zarządu zatrudnia się w Spółce na podstawie umowy o świadczenie usług </w:t>
      </w:r>
      <w:r w:rsidRPr="00882934">
        <w:rPr>
          <w:rFonts w:ascii="Times New Roman" w:hAnsi="Times New Roman" w:cs="Times New Roman"/>
          <w:sz w:val="24"/>
          <w:szCs w:val="24"/>
        </w:rPr>
        <w:br/>
        <w:t>w zakresie zarządzania.</w:t>
      </w:r>
    </w:p>
    <w:p w:rsidR="00882934" w:rsidRPr="00882934" w:rsidRDefault="00882934" w:rsidP="00882934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2934">
        <w:rPr>
          <w:rFonts w:ascii="Times New Roman" w:hAnsi="Times New Roman" w:cs="Times New Roman"/>
          <w:sz w:val="24"/>
          <w:szCs w:val="24"/>
        </w:rPr>
        <w:t>Zasady zatrudnienia i wynagrodzenia Prezesa Zarządu określa uc</w:t>
      </w:r>
      <w:r>
        <w:rPr>
          <w:rFonts w:ascii="Times New Roman" w:hAnsi="Times New Roman" w:cs="Times New Roman"/>
          <w:sz w:val="24"/>
          <w:szCs w:val="24"/>
        </w:rPr>
        <w:t>hwałą Zgromadzenie Wspólników.</w:t>
      </w:r>
    </w:p>
    <w:p w:rsidR="000D483A" w:rsidRPr="00BD025D" w:rsidRDefault="000D483A" w:rsidP="000D483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D025D">
        <w:rPr>
          <w:rFonts w:ascii="Times New Roman" w:hAnsi="Times New Roman" w:cs="Times New Roman"/>
          <w:b/>
        </w:rPr>
        <w:t>§ 13.</w:t>
      </w:r>
    </w:p>
    <w:p w:rsidR="000D483A" w:rsidRDefault="000D483A" w:rsidP="000D4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składania oświadczeń w imieniu Spółki uprawniony jest Prezes Zarządu lub dwóch prokurentów łącznie.</w:t>
      </w:r>
    </w:p>
    <w:p w:rsidR="00DB35FB" w:rsidRDefault="00DB35FB" w:rsidP="000D483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D483A" w:rsidRPr="00BD025D" w:rsidRDefault="000D483A" w:rsidP="000D483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D025D">
        <w:rPr>
          <w:rFonts w:ascii="Times New Roman" w:hAnsi="Times New Roman" w:cs="Times New Roman"/>
          <w:b/>
        </w:rPr>
        <w:lastRenderedPageBreak/>
        <w:t>§ 14.</w:t>
      </w:r>
    </w:p>
    <w:p w:rsidR="000D483A" w:rsidRDefault="000D483A" w:rsidP="000D483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Zarządu należą wszystkie sprawy nie zastrzeżone do właściwości pozostałych organów Spółki.</w:t>
      </w:r>
    </w:p>
    <w:p w:rsidR="000D483A" w:rsidRDefault="000D483A" w:rsidP="000D483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Zgromadzenie Wspólników w formie uchwały może ustalić wykaz czynności, na podjęcie których Zarząd musi uzyskać uprzednią, pisemną zgodę Zgromadzenia Wspólników.</w:t>
      </w:r>
    </w:p>
    <w:p w:rsidR="000D483A" w:rsidRPr="00BD025D" w:rsidRDefault="000D483A" w:rsidP="000D483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D025D">
        <w:rPr>
          <w:rFonts w:ascii="Times New Roman" w:hAnsi="Times New Roman" w:cs="Times New Roman"/>
          <w:b/>
        </w:rPr>
        <w:t xml:space="preserve">§ 15. </w:t>
      </w:r>
    </w:p>
    <w:p w:rsidR="000D483A" w:rsidRDefault="000D483A" w:rsidP="000D483A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Rokiem obrotowym jest rok kalendarzowy.</w:t>
      </w:r>
    </w:p>
    <w:p w:rsidR="000D483A" w:rsidRDefault="000D483A" w:rsidP="000D483A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Kapitał własny tworzy kapitał podstawowy i kapitał zapasowy.</w:t>
      </w:r>
    </w:p>
    <w:p w:rsidR="000D483A" w:rsidRPr="00BD025D" w:rsidRDefault="000D483A" w:rsidP="000D483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D025D">
        <w:rPr>
          <w:rFonts w:ascii="Times New Roman" w:hAnsi="Times New Roman" w:cs="Times New Roman"/>
          <w:b/>
        </w:rPr>
        <w:t>§ 16.</w:t>
      </w:r>
    </w:p>
    <w:p w:rsidR="000D483A" w:rsidRDefault="000D483A" w:rsidP="000D4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 się, w ciężar kosztów, fundusz nagród dla pracowników w wysokości 8,5% wykonanego osobowego funduszu płac za rok obrotowy.</w:t>
      </w:r>
    </w:p>
    <w:p w:rsidR="000D483A" w:rsidRPr="00BD025D" w:rsidRDefault="000D483A" w:rsidP="000D483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D025D">
        <w:rPr>
          <w:rFonts w:ascii="Times New Roman" w:hAnsi="Times New Roman" w:cs="Times New Roman"/>
          <w:b/>
        </w:rPr>
        <w:t>§ 17.</w:t>
      </w:r>
    </w:p>
    <w:p w:rsidR="000D483A" w:rsidRDefault="000D483A" w:rsidP="000D483A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Udziały w Spółce mogą być umarzane.</w:t>
      </w:r>
    </w:p>
    <w:p w:rsidR="000D483A" w:rsidRDefault="000D483A" w:rsidP="000D483A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Umorzenie udziałów następuje z cz</w:t>
      </w:r>
      <w:r w:rsidR="006B718A">
        <w:rPr>
          <w:rFonts w:ascii="Times New Roman" w:hAnsi="Times New Roman" w:cs="Times New Roman"/>
          <w:sz w:val="24"/>
          <w:szCs w:val="24"/>
        </w:rPr>
        <w:t>ystego zysku za rok obrotowy</w:t>
      </w:r>
      <w:r>
        <w:rPr>
          <w:rFonts w:ascii="Times New Roman" w:hAnsi="Times New Roman" w:cs="Times New Roman"/>
          <w:sz w:val="24"/>
          <w:szCs w:val="24"/>
        </w:rPr>
        <w:t>, w którym nastąpiło umorzenie albo zachowaniem przepisów o obniżeniu kapitału zakładowego.</w:t>
      </w:r>
    </w:p>
    <w:p w:rsidR="000D483A" w:rsidRDefault="000D483A" w:rsidP="000D483A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Wspólnikowi, którego udział został umorzony wypłaca się kwotę, odpowiadającą wartości nominalnej udziału.</w:t>
      </w:r>
    </w:p>
    <w:p w:rsidR="000D483A" w:rsidRPr="00BD025D" w:rsidRDefault="000D483A" w:rsidP="000D483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D025D">
        <w:rPr>
          <w:rFonts w:ascii="Times New Roman" w:hAnsi="Times New Roman" w:cs="Times New Roman"/>
          <w:b/>
        </w:rPr>
        <w:t>§ 18.</w:t>
      </w:r>
    </w:p>
    <w:p w:rsidR="000D483A" w:rsidRDefault="000D483A" w:rsidP="000D4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nienormowanych niniejszym aktem mają zastosowanie przepisy Kodeksu spółek handlowych.</w:t>
      </w:r>
    </w:p>
    <w:p w:rsidR="00912138" w:rsidRDefault="00912138" w:rsidP="000D4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138" w:rsidRDefault="00912138" w:rsidP="000D4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1F6" w:rsidRDefault="008F41F6" w:rsidP="000D4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138" w:rsidRPr="00D27E2C" w:rsidRDefault="006D6894" w:rsidP="000D4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Suwałki, 08</w:t>
      </w:r>
      <w:r w:rsidR="00E807D0">
        <w:rPr>
          <w:rFonts w:ascii="Times New Roman" w:hAnsi="Times New Roman" w:cs="Times New Roman"/>
          <w:sz w:val="24"/>
          <w:szCs w:val="24"/>
        </w:rPr>
        <w:t xml:space="preserve"> grudnia 2020</w:t>
      </w:r>
      <w:r w:rsidR="00912138">
        <w:rPr>
          <w:rFonts w:ascii="Times New Roman" w:hAnsi="Times New Roman" w:cs="Times New Roman"/>
          <w:sz w:val="24"/>
          <w:szCs w:val="24"/>
        </w:rPr>
        <w:t xml:space="preserve"> r.</w:t>
      </w:r>
      <w:r w:rsidR="00912138">
        <w:rPr>
          <w:rFonts w:ascii="Times New Roman" w:hAnsi="Times New Roman" w:cs="Times New Roman"/>
          <w:sz w:val="24"/>
          <w:szCs w:val="24"/>
        </w:rPr>
        <w:tab/>
      </w:r>
      <w:r w:rsidR="00912138">
        <w:rPr>
          <w:rFonts w:ascii="Times New Roman" w:hAnsi="Times New Roman" w:cs="Times New Roman"/>
          <w:sz w:val="24"/>
          <w:szCs w:val="24"/>
        </w:rPr>
        <w:tab/>
      </w:r>
      <w:r w:rsidR="00912138">
        <w:rPr>
          <w:rFonts w:ascii="Times New Roman" w:hAnsi="Times New Roman" w:cs="Times New Roman"/>
          <w:sz w:val="24"/>
          <w:szCs w:val="24"/>
        </w:rPr>
        <w:tab/>
      </w:r>
      <w:r w:rsidR="00912138">
        <w:rPr>
          <w:rFonts w:ascii="Times New Roman" w:hAnsi="Times New Roman" w:cs="Times New Roman"/>
          <w:sz w:val="24"/>
          <w:szCs w:val="24"/>
        </w:rPr>
        <w:tab/>
      </w:r>
      <w:r w:rsidR="00912138">
        <w:rPr>
          <w:rFonts w:ascii="Times New Roman" w:hAnsi="Times New Roman" w:cs="Times New Roman"/>
          <w:sz w:val="24"/>
          <w:szCs w:val="24"/>
        </w:rPr>
        <w:tab/>
        <w:t>Zarząd Spółki:</w:t>
      </w:r>
    </w:p>
    <w:p w:rsidR="00B36629" w:rsidRDefault="00B36629"/>
    <w:sectPr w:rsidR="00B36629" w:rsidSect="007347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3A7" w:rsidRDefault="005703A7" w:rsidP="00A82AF9">
      <w:pPr>
        <w:spacing w:after="0" w:line="240" w:lineRule="auto"/>
      </w:pPr>
      <w:r>
        <w:separator/>
      </w:r>
    </w:p>
  </w:endnote>
  <w:endnote w:type="continuationSeparator" w:id="0">
    <w:p w:rsidR="005703A7" w:rsidRDefault="005703A7" w:rsidP="00A8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8563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25697" w:rsidRPr="00A82AF9" w:rsidRDefault="00DC54E5">
        <w:pPr>
          <w:pStyle w:val="Stopka"/>
          <w:jc w:val="center"/>
          <w:rPr>
            <w:rFonts w:ascii="Times New Roman" w:hAnsi="Times New Roman" w:cs="Times New Roman"/>
          </w:rPr>
        </w:pPr>
        <w:r w:rsidRPr="00A82AF9">
          <w:rPr>
            <w:rFonts w:ascii="Times New Roman" w:hAnsi="Times New Roman" w:cs="Times New Roman"/>
          </w:rPr>
          <w:fldChar w:fldCharType="begin"/>
        </w:r>
        <w:r w:rsidRPr="00A82AF9">
          <w:rPr>
            <w:rFonts w:ascii="Times New Roman" w:hAnsi="Times New Roman" w:cs="Times New Roman"/>
          </w:rPr>
          <w:instrText>PAGE   \* MERGEFORMAT</w:instrText>
        </w:r>
        <w:r w:rsidRPr="00A82AF9">
          <w:rPr>
            <w:rFonts w:ascii="Times New Roman" w:hAnsi="Times New Roman" w:cs="Times New Roman"/>
          </w:rPr>
          <w:fldChar w:fldCharType="separate"/>
        </w:r>
        <w:r w:rsidR="006D6894">
          <w:rPr>
            <w:rFonts w:ascii="Times New Roman" w:hAnsi="Times New Roman" w:cs="Times New Roman"/>
            <w:noProof/>
          </w:rPr>
          <w:t>5</w:t>
        </w:r>
        <w:r w:rsidRPr="00A82AF9">
          <w:rPr>
            <w:rFonts w:ascii="Times New Roman" w:hAnsi="Times New Roman" w:cs="Times New Roman"/>
          </w:rPr>
          <w:fldChar w:fldCharType="end"/>
        </w:r>
      </w:p>
    </w:sdtContent>
  </w:sdt>
  <w:p w:rsidR="00825697" w:rsidRDefault="005703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3A7" w:rsidRDefault="005703A7" w:rsidP="00A82AF9">
      <w:pPr>
        <w:spacing w:after="0" w:line="240" w:lineRule="auto"/>
      </w:pPr>
      <w:r>
        <w:separator/>
      </w:r>
    </w:p>
  </w:footnote>
  <w:footnote w:type="continuationSeparator" w:id="0">
    <w:p w:rsidR="005703A7" w:rsidRDefault="005703A7" w:rsidP="00A82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9A9"/>
    <w:multiLevelType w:val="hybridMultilevel"/>
    <w:tmpl w:val="8158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C5D0E"/>
    <w:multiLevelType w:val="hybridMultilevel"/>
    <w:tmpl w:val="A030D60E"/>
    <w:lvl w:ilvl="0" w:tplc="D3DAC9BA">
      <w:start w:val="1"/>
      <w:numFmt w:val="decimal"/>
      <w:lvlText w:val="%1)"/>
      <w:lvlJc w:val="left"/>
      <w:pPr>
        <w:ind w:left="668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EB2287"/>
    <w:multiLevelType w:val="hybridMultilevel"/>
    <w:tmpl w:val="8488F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46754"/>
    <w:multiLevelType w:val="hybridMultilevel"/>
    <w:tmpl w:val="C5E2257E"/>
    <w:lvl w:ilvl="0" w:tplc="BAC0F154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EA050B"/>
    <w:multiLevelType w:val="hybridMultilevel"/>
    <w:tmpl w:val="A3F44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A023F"/>
    <w:multiLevelType w:val="hybridMultilevel"/>
    <w:tmpl w:val="56149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90EC0"/>
    <w:multiLevelType w:val="hybridMultilevel"/>
    <w:tmpl w:val="1F6A8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81BDC"/>
    <w:multiLevelType w:val="hybridMultilevel"/>
    <w:tmpl w:val="B52E380A"/>
    <w:lvl w:ilvl="0" w:tplc="D0945F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976759A"/>
    <w:multiLevelType w:val="hybridMultilevel"/>
    <w:tmpl w:val="B4221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51CDF"/>
    <w:multiLevelType w:val="hybridMultilevel"/>
    <w:tmpl w:val="135AC23A"/>
    <w:lvl w:ilvl="0" w:tplc="074685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CDC3104"/>
    <w:multiLevelType w:val="hybridMultilevel"/>
    <w:tmpl w:val="56DC94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E6F01"/>
    <w:multiLevelType w:val="hybridMultilevel"/>
    <w:tmpl w:val="5156A6F6"/>
    <w:lvl w:ilvl="0" w:tplc="67606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8750D6E"/>
    <w:multiLevelType w:val="hybridMultilevel"/>
    <w:tmpl w:val="21507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319C5"/>
    <w:multiLevelType w:val="hybridMultilevel"/>
    <w:tmpl w:val="14A8B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82E67"/>
    <w:multiLevelType w:val="hybridMultilevel"/>
    <w:tmpl w:val="F5F67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7FED"/>
    <w:multiLevelType w:val="hybridMultilevel"/>
    <w:tmpl w:val="D99A7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8344D"/>
    <w:multiLevelType w:val="hybridMultilevel"/>
    <w:tmpl w:val="F26A8B0C"/>
    <w:lvl w:ilvl="0" w:tplc="7D244C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16"/>
  </w:num>
  <w:num w:numId="7">
    <w:abstractNumId w:val="10"/>
  </w:num>
  <w:num w:numId="8">
    <w:abstractNumId w:val="4"/>
  </w:num>
  <w:num w:numId="9">
    <w:abstractNumId w:val="0"/>
  </w:num>
  <w:num w:numId="10">
    <w:abstractNumId w:val="11"/>
  </w:num>
  <w:num w:numId="11">
    <w:abstractNumId w:val="9"/>
  </w:num>
  <w:num w:numId="12">
    <w:abstractNumId w:val="14"/>
  </w:num>
  <w:num w:numId="13">
    <w:abstractNumId w:val="12"/>
  </w:num>
  <w:num w:numId="14">
    <w:abstractNumId w:val="5"/>
  </w:num>
  <w:num w:numId="15">
    <w:abstractNumId w:val="2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1C"/>
    <w:rsid w:val="000263AE"/>
    <w:rsid w:val="00030FD1"/>
    <w:rsid w:val="000A1B16"/>
    <w:rsid w:val="000D483A"/>
    <w:rsid w:val="000F1C44"/>
    <w:rsid w:val="001E015B"/>
    <w:rsid w:val="002B28C7"/>
    <w:rsid w:val="00304768"/>
    <w:rsid w:val="003208AE"/>
    <w:rsid w:val="004964A8"/>
    <w:rsid w:val="005703A7"/>
    <w:rsid w:val="005F081C"/>
    <w:rsid w:val="00672D75"/>
    <w:rsid w:val="006B718A"/>
    <w:rsid w:val="006D6894"/>
    <w:rsid w:val="007273C1"/>
    <w:rsid w:val="007347E0"/>
    <w:rsid w:val="007E1CB2"/>
    <w:rsid w:val="00834434"/>
    <w:rsid w:val="00847580"/>
    <w:rsid w:val="00882934"/>
    <w:rsid w:val="008F41F6"/>
    <w:rsid w:val="00912138"/>
    <w:rsid w:val="00A10CBF"/>
    <w:rsid w:val="00A57EDD"/>
    <w:rsid w:val="00A82AF9"/>
    <w:rsid w:val="00B36629"/>
    <w:rsid w:val="00C32A3A"/>
    <w:rsid w:val="00D266BD"/>
    <w:rsid w:val="00D64D38"/>
    <w:rsid w:val="00DB35FB"/>
    <w:rsid w:val="00DC54E5"/>
    <w:rsid w:val="00E14D54"/>
    <w:rsid w:val="00E807D0"/>
    <w:rsid w:val="00F61B49"/>
    <w:rsid w:val="00F8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26987-B4FB-4397-9409-288B6FF5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D4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83A"/>
  </w:style>
  <w:style w:type="paragraph" w:styleId="Akapitzlist">
    <w:name w:val="List Paragraph"/>
    <w:basedOn w:val="Normalny"/>
    <w:uiPriority w:val="34"/>
    <w:qFormat/>
    <w:rsid w:val="000D48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2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19</cp:revision>
  <cp:lastPrinted>2020-12-08T10:35:00Z</cp:lastPrinted>
  <dcterms:created xsi:type="dcterms:W3CDTF">2019-01-10T09:33:00Z</dcterms:created>
  <dcterms:modified xsi:type="dcterms:W3CDTF">2020-12-08T10:38:00Z</dcterms:modified>
</cp:coreProperties>
</file>